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8E" w:rsidRDefault="007B368E" w:rsidP="00D17726">
      <w:pPr>
        <w:jc w:val="center"/>
      </w:pPr>
    </w:p>
    <w:p w:rsidR="003A3A12" w:rsidRDefault="001A4120" w:rsidP="001A412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78C6B87" wp14:editId="4105F2FC">
            <wp:extent cx="1352550" cy="96325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 Connection Logo Transparenc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6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59B" w:rsidRPr="008759E5" w:rsidRDefault="00BC759B" w:rsidP="003B775E">
      <w:pPr>
        <w:jc w:val="center"/>
        <w:rPr>
          <w:rFonts w:asciiTheme="majorHAnsi" w:hAnsiTheme="majorHAnsi" w:cs="Arial"/>
          <w:color w:val="404040" w:themeColor="text1" w:themeTint="BF"/>
          <w:sz w:val="14"/>
        </w:rPr>
      </w:pPr>
    </w:p>
    <w:p w:rsidR="008759E5" w:rsidRP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  <w:sz w:val="28"/>
        </w:rPr>
      </w:pPr>
      <w:r w:rsidRPr="008759E5">
        <w:rPr>
          <w:rFonts w:asciiTheme="majorHAnsi" w:hAnsiTheme="majorHAnsi" w:cs="Arial"/>
          <w:color w:val="404040" w:themeColor="text1" w:themeTint="BF"/>
          <w:sz w:val="28"/>
        </w:rPr>
        <w:t>Presents:</w:t>
      </w:r>
    </w:p>
    <w:p w:rsidR="008759E5" w:rsidRP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  <w:sz w:val="24"/>
        </w:rPr>
      </w:pPr>
      <w:r w:rsidRPr="008759E5">
        <w:rPr>
          <w:rFonts w:asciiTheme="majorHAnsi" w:hAnsiTheme="majorHAnsi" w:cs="Arial"/>
          <w:color w:val="404040" w:themeColor="text1" w:themeTint="BF"/>
          <w:sz w:val="28"/>
        </w:rPr>
        <w:t> </w:t>
      </w:r>
    </w:p>
    <w:p w:rsidR="008759E5" w:rsidRP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  <w:sz w:val="32"/>
        </w:rPr>
      </w:pPr>
      <w:r w:rsidRPr="008759E5">
        <w:rPr>
          <w:rFonts w:asciiTheme="majorHAnsi" w:hAnsiTheme="majorHAnsi" w:cs="Arial"/>
          <w:bCs/>
          <w:color w:val="404040" w:themeColor="text1" w:themeTint="BF"/>
          <w:sz w:val="32"/>
        </w:rPr>
        <w:t>Thursday, March 23, 2017</w:t>
      </w:r>
    </w:p>
    <w:p w:rsidR="008759E5" w:rsidRPr="008759E5" w:rsidRDefault="008759E5" w:rsidP="008759E5">
      <w:pPr>
        <w:jc w:val="center"/>
        <w:rPr>
          <w:rFonts w:asciiTheme="majorHAnsi" w:hAnsiTheme="majorHAnsi" w:cs="Arial"/>
          <w:b/>
          <w:bCs/>
          <w:color w:val="404040" w:themeColor="text1" w:themeTint="BF"/>
          <w:sz w:val="40"/>
          <w:szCs w:val="40"/>
        </w:rPr>
      </w:pPr>
      <w:r w:rsidRPr="008759E5">
        <w:rPr>
          <w:rFonts w:asciiTheme="majorHAnsi" w:hAnsiTheme="majorHAnsi" w:cs="Arial"/>
          <w:b/>
          <w:bCs/>
          <w:color w:val="404040" w:themeColor="text1" w:themeTint="BF"/>
          <w:sz w:val="40"/>
          <w:szCs w:val="40"/>
        </w:rPr>
        <w:t>Treating Youth with Depression and Anxiety in the Context of Family System</w:t>
      </w:r>
    </w:p>
    <w:p w:rsidR="008759E5" w:rsidRP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</w:rPr>
      </w:pPr>
    </w:p>
    <w:p w:rsidR="008759E5" w:rsidRP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  <w:sz w:val="28"/>
        </w:rPr>
      </w:pPr>
      <w:r w:rsidRPr="008759E5">
        <w:rPr>
          <w:rFonts w:asciiTheme="majorHAnsi" w:hAnsiTheme="majorHAnsi" w:cs="Arial"/>
          <w:b/>
          <w:bCs/>
          <w:color w:val="404040" w:themeColor="text1" w:themeTint="BF"/>
          <w:sz w:val="28"/>
        </w:rPr>
        <w:t>11:30 a.m. – 1:00 p.m.</w:t>
      </w:r>
    </w:p>
    <w:p w:rsidR="008759E5" w:rsidRP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  <w:sz w:val="28"/>
        </w:rPr>
      </w:pPr>
      <w:r w:rsidRPr="008759E5">
        <w:rPr>
          <w:rFonts w:asciiTheme="majorHAnsi" w:hAnsiTheme="majorHAnsi" w:cs="Arial"/>
          <w:b/>
          <w:bCs/>
          <w:color w:val="404040" w:themeColor="text1" w:themeTint="BF"/>
          <w:sz w:val="28"/>
        </w:rPr>
        <w:t xml:space="preserve">Cook Children’s Hospital </w:t>
      </w:r>
      <w:r w:rsidRPr="008759E5">
        <w:rPr>
          <w:rFonts w:asciiTheme="majorHAnsi" w:hAnsiTheme="majorHAnsi" w:cs="Arial"/>
          <w:b/>
          <w:bCs/>
          <w:color w:val="404040" w:themeColor="text1" w:themeTint="BF"/>
          <w:sz w:val="28"/>
        </w:rPr>
        <w:t> </w:t>
      </w:r>
    </w:p>
    <w:p w:rsidR="008759E5" w:rsidRP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  <w:sz w:val="28"/>
        </w:rPr>
      </w:pPr>
      <w:r w:rsidRPr="008759E5">
        <w:rPr>
          <w:rFonts w:asciiTheme="majorHAnsi" w:hAnsiTheme="majorHAnsi" w:cs="Arial"/>
          <w:b/>
          <w:bCs/>
          <w:color w:val="404040" w:themeColor="text1" w:themeTint="BF"/>
          <w:sz w:val="28"/>
        </w:rPr>
        <w:t>801 7th Ave, Fort Worth, TX 76104</w:t>
      </w:r>
    </w:p>
    <w:p w:rsidR="008759E5" w:rsidRDefault="008759E5" w:rsidP="008759E5">
      <w:pPr>
        <w:jc w:val="center"/>
        <w:rPr>
          <w:rFonts w:asciiTheme="majorHAnsi" w:hAnsiTheme="majorHAnsi" w:cs="Arial"/>
          <w:b/>
          <w:bCs/>
          <w:color w:val="404040" w:themeColor="text1" w:themeTint="BF"/>
          <w:sz w:val="28"/>
        </w:rPr>
      </w:pPr>
      <w:r w:rsidRPr="008759E5">
        <w:rPr>
          <w:rFonts w:asciiTheme="majorHAnsi" w:hAnsiTheme="majorHAnsi" w:cs="Arial"/>
          <w:b/>
          <w:bCs/>
          <w:color w:val="404040" w:themeColor="text1" w:themeTint="BF"/>
          <w:sz w:val="28"/>
        </w:rPr>
        <w:t>PAV CLASS 2 – Free parking vouchers will be given at the workshop</w:t>
      </w:r>
    </w:p>
    <w:p w:rsidR="008759E5" w:rsidRP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  <w:sz w:val="18"/>
        </w:rPr>
      </w:pPr>
    </w:p>
    <w:p w:rsidR="008759E5" w:rsidRP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  <w:sz w:val="24"/>
        </w:rPr>
      </w:pPr>
      <w:r w:rsidRPr="008759E5">
        <w:rPr>
          <w:rFonts w:asciiTheme="majorHAnsi" w:hAnsiTheme="majorHAnsi" w:cs="Arial"/>
          <w:b/>
          <w:i/>
          <w:iCs/>
          <w:color w:val="404040" w:themeColor="text1" w:themeTint="BF"/>
          <w:sz w:val="24"/>
        </w:rPr>
        <w:t>         You will learn:</w:t>
      </w:r>
      <w:r w:rsidRPr="008759E5">
        <w:rPr>
          <w:rFonts w:asciiTheme="majorHAnsi" w:hAnsiTheme="majorHAnsi" w:cs="Arial"/>
          <w:i/>
          <w:iCs/>
          <w:color w:val="404040" w:themeColor="text1" w:themeTint="BF"/>
          <w:sz w:val="24"/>
        </w:rPr>
        <w:t> What depression and anxiety looks like in youth,</w:t>
      </w:r>
    </w:p>
    <w:p w:rsidR="008759E5" w:rsidRP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  <w:sz w:val="24"/>
        </w:rPr>
      </w:pPr>
      <w:r w:rsidRPr="008759E5">
        <w:rPr>
          <w:rFonts w:asciiTheme="majorHAnsi" w:hAnsiTheme="majorHAnsi" w:cs="Arial"/>
          <w:i/>
          <w:iCs/>
          <w:color w:val="404040" w:themeColor="text1" w:themeTint="BF"/>
          <w:sz w:val="24"/>
        </w:rPr>
        <w:t>How the family system impacts youth’s mental health,</w:t>
      </w:r>
    </w:p>
    <w:p w:rsidR="008759E5" w:rsidRP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  <w:sz w:val="24"/>
        </w:rPr>
      </w:pPr>
      <w:r w:rsidRPr="008759E5">
        <w:rPr>
          <w:rFonts w:asciiTheme="majorHAnsi" w:hAnsiTheme="majorHAnsi" w:cs="Arial"/>
          <w:i/>
          <w:iCs/>
          <w:color w:val="404040" w:themeColor="text1" w:themeTint="BF"/>
          <w:sz w:val="24"/>
        </w:rPr>
        <w:t>And treatment options for optimal outcomes</w:t>
      </w:r>
    </w:p>
    <w:p w:rsidR="008759E5" w:rsidRP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  <w:sz w:val="28"/>
        </w:rPr>
      </w:pPr>
      <w:r w:rsidRPr="008759E5">
        <w:rPr>
          <w:rFonts w:asciiTheme="majorHAnsi" w:hAnsiTheme="majorHAnsi" w:cs="Arial"/>
          <w:i/>
          <w:iCs/>
          <w:color w:val="404040" w:themeColor="text1" w:themeTint="BF"/>
          <w:sz w:val="28"/>
        </w:rPr>
        <w:t> </w:t>
      </w:r>
    </w:p>
    <w:p w:rsidR="008759E5" w:rsidRP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  <w:sz w:val="28"/>
        </w:rPr>
      </w:pPr>
      <w:r w:rsidRPr="008759E5">
        <w:rPr>
          <w:rFonts w:asciiTheme="majorHAnsi" w:hAnsiTheme="majorHAnsi" w:cs="Arial"/>
          <w:i/>
          <w:iCs/>
          <w:color w:val="404040" w:themeColor="text1" w:themeTint="BF"/>
          <w:sz w:val="28"/>
        </w:rPr>
        <w:t>Providers</w:t>
      </w:r>
      <w:r>
        <w:rPr>
          <w:rFonts w:asciiTheme="majorHAnsi" w:hAnsiTheme="majorHAnsi" w:cs="Arial"/>
          <w:i/>
          <w:iCs/>
          <w:color w:val="404040" w:themeColor="text1" w:themeTint="BF"/>
          <w:sz w:val="28"/>
        </w:rPr>
        <w:t>:</w:t>
      </w:r>
      <w:r w:rsidRPr="008759E5">
        <w:rPr>
          <w:rFonts w:asciiTheme="majorHAnsi" w:hAnsiTheme="majorHAnsi" w:cs="Arial"/>
          <w:i/>
          <w:iCs/>
          <w:color w:val="404040" w:themeColor="text1" w:themeTint="BF"/>
          <w:sz w:val="28"/>
        </w:rPr>
        <w:t xml:space="preserve"> </w:t>
      </w:r>
      <w:r>
        <w:rPr>
          <w:rFonts w:asciiTheme="majorHAnsi" w:hAnsiTheme="majorHAnsi" w:cs="Arial"/>
          <w:i/>
          <w:iCs/>
          <w:color w:val="404040" w:themeColor="text1" w:themeTint="BF"/>
          <w:sz w:val="28"/>
        </w:rPr>
        <w:t xml:space="preserve">We encourage you to bring </w:t>
      </w:r>
      <w:r w:rsidRPr="008759E5">
        <w:rPr>
          <w:rFonts w:asciiTheme="majorHAnsi" w:hAnsiTheme="majorHAnsi" w:cs="Arial"/>
          <w:i/>
          <w:iCs/>
          <w:color w:val="404040" w:themeColor="text1" w:themeTint="BF"/>
          <w:sz w:val="28"/>
        </w:rPr>
        <w:t>a pa</w:t>
      </w:r>
      <w:r>
        <w:rPr>
          <w:rFonts w:asciiTheme="majorHAnsi" w:hAnsiTheme="majorHAnsi" w:cs="Arial"/>
          <w:i/>
          <w:iCs/>
          <w:color w:val="404040" w:themeColor="text1" w:themeTint="BF"/>
          <w:sz w:val="28"/>
        </w:rPr>
        <w:t xml:space="preserve">rent with you, or have a parent who you are working with meet you </w:t>
      </w:r>
      <w:r w:rsidR="00396255">
        <w:rPr>
          <w:rFonts w:asciiTheme="majorHAnsi" w:hAnsiTheme="majorHAnsi" w:cs="Arial"/>
          <w:i/>
          <w:iCs/>
          <w:color w:val="404040" w:themeColor="text1" w:themeTint="BF"/>
          <w:sz w:val="28"/>
        </w:rPr>
        <w:t>there</w:t>
      </w:r>
      <w:r w:rsidRPr="008759E5">
        <w:rPr>
          <w:rFonts w:asciiTheme="majorHAnsi" w:hAnsiTheme="majorHAnsi" w:cs="Arial"/>
          <w:i/>
          <w:iCs/>
          <w:color w:val="404040" w:themeColor="text1" w:themeTint="BF"/>
          <w:sz w:val="28"/>
        </w:rPr>
        <w:t xml:space="preserve">. Please help </w:t>
      </w:r>
      <w:r>
        <w:rPr>
          <w:rFonts w:asciiTheme="majorHAnsi" w:hAnsiTheme="majorHAnsi" w:cs="Arial"/>
          <w:i/>
          <w:iCs/>
          <w:color w:val="404040" w:themeColor="text1" w:themeTint="BF"/>
          <w:sz w:val="28"/>
        </w:rPr>
        <w:t xml:space="preserve">this info get out into our </w:t>
      </w:r>
      <w:r w:rsidRPr="008759E5">
        <w:rPr>
          <w:rFonts w:asciiTheme="majorHAnsi" w:hAnsiTheme="majorHAnsi" w:cs="Arial"/>
          <w:i/>
          <w:iCs/>
          <w:color w:val="404040" w:themeColor="text1" w:themeTint="BF"/>
          <w:sz w:val="28"/>
        </w:rPr>
        <w:t xml:space="preserve">community </w:t>
      </w:r>
      <w:r>
        <w:rPr>
          <w:rFonts w:asciiTheme="majorHAnsi" w:hAnsiTheme="majorHAnsi" w:cs="Arial"/>
          <w:i/>
          <w:iCs/>
          <w:color w:val="404040" w:themeColor="text1" w:themeTint="BF"/>
          <w:sz w:val="28"/>
        </w:rPr>
        <w:t xml:space="preserve">to families </w:t>
      </w:r>
      <w:r w:rsidRPr="008759E5">
        <w:rPr>
          <w:rFonts w:asciiTheme="majorHAnsi" w:hAnsiTheme="majorHAnsi" w:cs="Arial"/>
          <w:i/>
          <w:iCs/>
          <w:color w:val="404040" w:themeColor="text1" w:themeTint="BF"/>
          <w:sz w:val="28"/>
        </w:rPr>
        <w:t xml:space="preserve">who could benefit from this </w:t>
      </w:r>
      <w:r w:rsidR="009901A0">
        <w:rPr>
          <w:rFonts w:asciiTheme="majorHAnsi" w:hAnsiTheme="majorHAnsi" w:cs="Arial"/>
          <w:i/>
          <w:iCs/>
          <w:color w:val="404040" w:themeColor="text1" w:themeTint="BF"/>
          <w:sz w:val="28"/>
        </w:rPr>
        <w:t>opportunity</w:t>
      </w:r>
      <w:r w:rsidRPr="008759E5">
        <w:rPr>
          <w:rFonts w:asciiTheme="majorHAnsi" w:hAnsiTheme="majorHAnsi" w:cs="Arial"/>
          <w:i/>
          <w:iCs/>
          <w:color w:val="404040" w:themeColor="text1" w:themeTint="BF"/>
          <w:sz w:val="28"/>
        </w:rPr>
        <w:t>. </w:t>
      </w:r>
    </w:p>
    <w:p w:rsidR="008759E5" w:rsidRP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  <w:sz w:val="28"/>
        </w:rPr>
      </w:pPr>
    </w:p>
    <w:p w:rsidR="008759E5" w:rsidRP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  <w:sz w:val="24"/>
        </w:rPr>
      </w:pPr>
      <w:r w:rsidRPr="008759E5">
        <w:rPr>
          <w:rFonts w:asciiTheme="majorHAnsi" w:hAnsiTheme="majorHAnsi" w:cs="Arial"/>
          <w:b/>
          <w:bCs/>
          <w:color w:val="404040" w:themeColor="text1" w:themeTint="BF"/>
          <w:sz w:val="24"/>
        </w:rPr>
        <w:t xml:space="preserve">Speaker: </w:t>
      </w:r>
      <w:r w:rsidRPr="008759E5">
        <w:rPr>
          <w:rFonts w:asciiTheme="majorHAnsi" w:hAnsiTheme="majorHAnsi" w:cs="Arial"/>
          <w:bCs/>
          <w:color w:val="404040" w:themeColor="text1" w:themeTint="BF"/>
          <w:sz w:val="24"/>
        </w:rPr>
        <w:t xml:space="preserve">Sam </w:t>
      </w:r>
      <w:proofErr w:type="spellStart"/>
      <w:r w:rsidRPr="008759E5">
        <w:rPr>
          <w:rFonts w:asciiTheme="majorHAnsi" w:hAnsiTheme="majorHAnsi" w:cs="Arial"/>
          <w:bCs/>
          <w:color w:val="404040" w:themeColor="text1" w:themeTint="BF"/>
          <w:sz w:val="24"/>
        </w:rPr>
        <w:t>McCage</w:t>
      </w:r>
      <w:proofErr w:type="spellEnd"/>
      <w:r w:rsidRPr="008759E5">
        <w:rPr>
          <w:rFonts w:asciiTheme="majorHAnsi" w:hAnsiTheme="majorHAnsi" w:cs="Arial"/>
          <w:bCs/>
          <w:color w:val="404040" w:themeColor="text1" w:themeTint="BF"/>
          <w:sz w:val="24"/>
        </w:rPr>
        <w:t>, Psychology and Counseling, licensed as a Marriage and Family Therapist, Professional Counselor, and Chemical Dependency Counselor.</w:t>
      </w:r>
    </w:p>
    <w:p w:rsidR="008759E5" w:rsidRPr="008759E5" w:rsidRDefault="008759E5" w:rsidP="008759E5">
      <w:pPr>
        <w:jc w:val="center"/>
        <w:rPr>
          <w:rFonts w:asciiTheme="majorHAnsi" w:hAnsiTheme="majorHAnsi" w:cs="Arial"/>
          <w:bCs/>
          <w:color w:val="404040" w:themeColor="text1" w:themeTint="BF"/>
          <w:sz w:val="24"/>
        </w:rPr>
      </w:pPr>
      <w:r w:rsidRPr="008759E5">
        <w:rPr>
          <w:rFonts w:asciiTheme="majorHAnsi" w:hAnsiTheme="majorHAnsi" w:cs="Arial"/>
          <w:bCs/>
          <w:color w:val="404040" w:themeColor="text1" w:themeTint="BF"/>
          <w:sz w:val="24"/>
        </w:rPr>
        <w:t>He has been at Cook Children’s for 24 years.</w:t>
      </w:r>
    </w:p>
    <w:p w:rsidR="008759E5" w:rsidRP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  <w:sz w:val="24"/>
        </w:rPr>
      </w:pPr>
    </w:p>
    <w:p w:rsidR="008759E5" w:rsidRPr="008759E5" w:rsidRDefault="008759E5" w:rsidP="008759E5">
      <w:pPr>
        <w:jc w:val="center"/>
        <w:rPr>
          <w:rFonts w:asciiTheme="majorHAnsi" w:hAnsiTheme="majorHAnsi" w:cs="Arial"/>
          <w:b/>
          <w:color w:val="404040" w:themeColor="text1" w:themeTint="BF"/>
          <w:sz w:val="24"/>
        </w:rPr>
      </w:pPr>
      <w:r w:rsidRPr="008759E5">
        <w:rPr>
          <w:rFonts w:asciiTheme="majorHAnsi" w:hAnsiTheme="majorHAnsi" w:cs="Arial"/>
          <w:b/>
          <w:bCs/>
          <w:color w:val="404040" w:themeColor="text1" w:themeTint="BF"/>
          <w:sz w:val="28"/>
        </w:rPr>
        <w:t> </w:t>
      </w:r>
      <w:r w:rsidRPr="008759E5">
        <w:rPr>
          <w:rFonts w:asciiTheme="majorHAnsi" w:hAnsiTheme="majorHAnsi" w:cs="Arial"/>
          <w:b/>
          <w:color w:val="404040" w:themeColor="text1" w:themeTint="BF"/>
          <w:sz w:val="24"/>
        </w:rPr>
        <w:t>Brown Bag Lunch </w:t>
      </w:r>
    </w:p>
    <w:p w:rsidR="008759E5" w:rsidRP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  <w:sz w:val="24"/>
        </w:rPr>
      </w:pPr>
      <w:r w:rsidRPr="008759E5">
        <w:rPr>
          <w:rFonts w:asciiTheme="majorHAnsi" w:hAnsiTheme="majorHAnsi" w:cs="Arial"/>
          <w:color w:val="404040" w:themeColor="text1" w:themeTint="BF"/>
          <w:sz w:val="24"/>
        </w:rPr>
        <w:t>Please feel free to bring your lunch with you, we will provide drinks.</w:t>
      </w:r>
    </w:p>
    <w:p w:rsid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  <w:sz w:val="24"/>
        </w:rPr>
      </w:pPr>
      <w:r>
        <w:rPr>
          <w:rFonts w:asciiTheme="majorHAnsi" w:hAnsiTheme="majorHAnsi" w:cs="Arial"/>
          <w:color w:val="404040" w:themeColor="text1" w:themeTint="BF"/>
          <w:sz w:val="24"/>
        </w:rPr>
        <w:t xml:space="preserve">Tickets: Go one the </w:t>
      </w:r>
      <w:r w:rsidRPr="008759E5">
        <w:rPr>
          <w:rFonts w:asciiTheme="majorHAnsi" w:hAnsiTheme="majorHAnsi" w:cs="Arial"/>
          <w:color w:val="404040" w:themeColor="text1" w:themeTint="BF"/>
          <w:sz w:val="24"/>
        </w:rPr>
        <w:t>Eventbrite website and getting a ticket.</w:t>
      </w:r>
      <w:r>
        <w:rPr>
          <w:rFonts w:asciiTheme="majorHAnsi" w:hAnsiTheme="majorHAnsi" w:cs="Arial"/>
          <w:color w:val="404040" w:themeColor="text1" w:themeTint="BF"/>
          <w:sz w:val="24"/>
        </w:rPr>
        <w:t xml:space="preserve"> </w:t>
      </w:r>
    </w:p>
    <w:p w:rsidR="008759E5" w:rsidRP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  <w:sz w:val="24"/>
        </w:rPr>
      </w:pPr>
      <w:r>
        <w:rPr>
          <w:rFonts w:asciiTheme="majorHAnsi" w:hAnsiTheme="majorHAnsi" w:cs="Arial"/>
          <w:color w:val="404040" w:themeColor="text1" w:themeTint="BF"/>
          <w:sz w:val="24"/>
        </w:rPr>
        <w:t xml:space="preserve">Or get your </w:t>
      </w:r>
      <w:proofErr w:type="spellStart"/>
      <w:r>
        <w:rPr>
          <w:rFonts w:asciiTheme="majorHAnsi" w:hAnsiTheme="majorHAnsi" w:cs="Arial"/>
          <w:color w:val="404040" w:themeColor="text1" w:themeTint="BF"/>
          <w:sz w:val="24"/>
        </w:rPr>
        <w:t>eventbrite</w:t>
      </w:r>
      <w:proofErr w:type="spellEnd"/>
      <w:r>
        <w:rPr>
          <w:rFonts w:asciiTheme="majorHAnsi" w:hAnsiTheme="majorHAnsi" w:cs="Arial"/>
          <w:color w:val="404040" w:themeColor="text1" w:themeTint="BF"/>
          <w:sz w:val="24"/>
        </w:rPr>
        <w:t xml:space="preserve"> ticket on our Facebook page: </w:t>
      </w:r>
      <w:proofErr w:type="spellStart"/>
      <w:r w:rsidRPr="008759E5">
        <w:rPr>
          <w:rFonts w:asciiTheme="majorHAnsi" w:hAnsiTheme="majorHAnsi" w:cs="Arial"/>
          <w:color w:val="404040" w:themeColor="text1" w:themeTint="BF"/>
          <w:sz w:val="24"/>
          <w:u w:val="single"/>
        </w:rPr>
        <w:t>familyconnectiontc</w:t>
      </w:r>
      <w:proofErr w:type="spellEnd"/>
      <w:r>
        <w:rPr>
          <w:rFonts w:asciiTheme="majorHAnsi" w:hAnsiTheme="majorHAnsi" w:cs="Arial"/>
          <w:color w:val="404040" w:themeColor="text1" w:themeTint="BF"/>
          <w:sz w:val="24"/>
        </w:rPr>
        <w:t xml:space="preserve"> </w:t>
      </w:r>
    </w:p>
    <w:p w:rsidR="008759E5" w:rsidRPr="008759E5" w:rsidRDefault="00422E83" w:rsidP="008759E5">
      <w:pPr>
        <w:jc w:val="center"/>
        <w:rPr>
          <w:rFonts w:asciiTheme="majorHAnsi" w:hAnsiTheme="majorHAnsi" w:cs="Arial"/>
          <w:color w:val="404040" w:themeColor="text1" w:themeTint="BF"/>
          <w:sz w:val="24"/>
        </w:rPr>
      </w:pPr>
      <w:hyperlink r:id="rId5" w:history="1">
        <w:r w:rsidR="008759E5" w:rsidRPr="008759E5">
          <w:rPr>
            <w:rStyle w:val="Hyperlink"/>
            <w:rFonts w:asciiTheme="majorHAnsi" w:hAnsiTheme="majorHAnsi" w:cs="Arial"/>
            <w:sz w:val="24"/>
          </w:rPr>
          <w:t>https://www.eventbrite.com/e/treating-youth-with-depression-and-anxiety-in-the-context-of-family-system-tickets-32095673022</w:t>
        </w:r>
      </w:hyperlink>
    </w:p>
    <w:p w:rsidR="008759E5" w:rsidRPr="008759E5" w:rsidRDefault="008759E5" w:rsidP="008759E5">
      <w:pPr>
        <w:jc w:val="center"/>
        <w:rPr>
          <w:rFonts w:asciiTheme="majorHAnsi" w:hAnsiTheme="majorHAnsi" w:cs="Arial"/>
          <w:color w:val="404040" w:themeColor="text1" w:themeTint="BF"/>
          <w:sz w:val="28"/>
        </w:rPr>
      </w:pPr>
    </w:p>
    <w:p w:rsidR="00DC1A5E" w:rsidRDefault="008759E5" w:rsidP="008759E5">
      <w:pPr>
        <w:jc w:val="center"/>
        <w:rPr>
          <w:rFonts w:asciiTheme="majorHAnsi" w:hAnsiTheme="majorHAnsi" w:cs="Arial"/>
          <w:color w:val="404040" w:themeColor="text1" w:themeTint="BF"/>
        </w:rPr>
      </w:pPr>
      <w:r w:rsidRPr="008759E5">
        <w:rPr>
          <w:rFonts w:asciiTheme="majorHAnsi" w:hAnsiTheme="majorHAnsi" w:cs="Arial"/>
          <w:color w:val="404040" w:themeColor="text1" w:themeTint="BF"/>
        </w:rPr>
        <w:t xml:space="preserve">  </w:t>
      </w:r>
      <w:r>
        <w:rPr>
          <w:rFonts w:asciiTheme="majorHAnsi" w:hAnsiTheme="majorHAnsi" w:cs="Arial"/>
          <w:color w:val="404040" w:themeColor="text1" w:themeTint="BF"/>
        </w:rPr>
        <w:t xml:space="preserve">For more info: </w:t>
      </w:r>
      <w:r w:rsidRPr="008759E5">
        <w:rPr>
          <w:rFonts w:asciiTheme="majorHAnsi" w:hAnsiTheme="majorHAnsi" w:cs="Arial"/>
          <w:color w:val="404040" w:themeColor="text1" w:themeTint="BF"/>
        </w:rPr>
        <w:t>Valencia Gensollen</w:t>
      </w:r>
      <w:hyperlink r:id="rId6" w:history="1">
        <w:r w:rsidRPr="004F04A5">
          <w:rPr>
            <w:rStyle w:val="Hyperlink"/>
            <w:rFonts w:asciiTheme="majorHAnsi" w:hAnsiTheme="majorHAnsi" w:cs="Arial"/>
          </w:rPr>
          <w:t xml:space="preserve"> familyconnectiontc@gmail.com</w:t>
        </w:r>
      </w:hyperlink>
      <w:r w:rsidRPr="008759E5">
        <w:rPr>
          <w:rFonts w:asciiTheme="majorHAnsi" w:hAnsiTheme="majorHAnsi" w:cs="Arial"/>
          <w:color w:val="404040" w:themeColor="text1" w:themeTint="BF"/>
        </w:rPr>
        <w:t xml:space="preserve"> 817-881-6451</w:t>
      </w:r>
      <w:r>
        <w:rPr>
          <w:rFonts w:asciiTheme="majorHAnsi" w:hAnsiTheme="majorHAnsi" w:cs="Arial"/>
          <w:color w:val="404040" w:themeColor="text1" w:themeTint="BF"/>
        </w:rPr>
        <w:t xml:space="preserve"> </w:t>
      </w:r>
      <w:r w:rsidRPr="008759E5">
        <w:rPr>
          <w:rFonts w:asciiTheme="majorHAnsi" w:hAnsiTheme="majorHAnsi" w:cs="Arial"/>
          <w:color w:val="404040" w:themeColor="text1" w:themeTint="BF"/>
        </w:rPr>
        <w:t>Childcare is not provided at this time.</w:t>
      </w:r>
      <w:r w:rsidRPr="008759E5">
        <w:rPr>
          <w:rFonts w:asciiTheme="majorHAnsi" w:hAnsiTheme="majorHAnsi" w:cs="Arial"/>
          <w:b/>
          <w:bCs/>
          <w:color w:val="404040" w:themeColor="text1" w:themeTint="BF"/>
        </w:rPr>
        <w:t> </w:t>
      </w:r>
      <w:r>
        <w:rPr>
          <w:rFonts w:asciiTheme="majorHAnsi" w:hAnsiTheme="majorHAnsi" w:cs="Arial"/>
          <w:b/>
          <w:bCs/>
          <w:color w:val="404040" w:themeColor="text1" w:themeTint="BF"/>
        </w:rPr>
        <w:t xml:space="preserve"> </w:t>
      </w:r>
      <w:r w:rsidRPr="008759E5">
        <w:rPr>
          <w:rFonts w:asciiTheme="majorHAnsi" w:hAnsiTheme="majorHAnsi" w:cs="Arial"/>
          <w:color w:val="404040" w:themeColor="text1" w:themeTint="BF"/>
        </w:rPr>
        <w:t xml:space="preserve">Family Connection of Tarrant County is a group of parents and others who care about children with mental health struggles. Its vision is to connect and empower families to improve the mental health system in Tarrant County. </w:t>
      </w:r>
    </w:p>
    <w:p w:rsidR="003B775E" w:rsidRPr="009901A0" w:rsidRDefault="008759E5" w:rsidP="009901A0">
      <w:pPr>
        <w:jc w:val="center"/>
        <w:rPr>
          <w:rFonts w:asciiTheme="majorHAnsi" w:hAnsiTheme="majorHAnsi" w:cs="Arial"/>
          <w:color w:val="404040" w:themeColor="text1" w:themeTint="BF"/>
        </w:rPr>
      </w:pPr>
      <w:r w:rsidRPr="008759E5">
        <w:rPr>
          <w:rFonts w:asciiTheme="majorHAnsi" w:hAnsiTheme="majorHAnsi" w:cs="Arial"/>
          <w:color w:val="404040" w:themeColor="text1" w:themeTint="BF"/>
        </w:rPr>
        <w:t>Monthly FREE educational workshops are offered around Tarrant County</w:t>
      </w:r>
      <w:r>
        <w:rPr>
          <w:rFonts w:asciiTheme="majorHAnsi" w:hAnsiTheme="majorHAnsi" w:cs="Arial"/>
          <w:color w:val="404040" w:themeColor="text1" w:themeTint="BF"/>
        </w:rPr>
        <w:t xml:space="preserve"> </w:t>
      </w:r>
    </w:p>
    <w:sectPr w:rsidR="003B775E" w:rsidRPr="009901A0" w:rsidSect="001A412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6C"/>
    <w:rsid w:val="0006364F"/>
    <w:rsid w:val="000F30F5"/>
    <w:rsid w:val="001A4120"/>
    <w:rsid w:val="001E6497"/>
    <w:rsid w:val="00205F9D"/>
    <w:rsid w:val="00347137"/>
    <w:rsid w:val="00396255"/>
    <w:rsid w:val="003A3A12"/>
    <w:rsid w:val="003B775E"/>
    <w:rsid w:val="003C5821"/>
    <w:rsid w:val="00422E83"/>
    <w:rsid w:val="005256BF"/>
    <w:rsid w:val="005B0CF0"/>
    <w:rsid w:val="005F01AF"/>
    <w:rsid w:val="00631B5F"/>
    <w:rsid w:val="00665055"/>
    <w:rsid w:val="00710FBF"/>
    <w:rsid w:val="00744BB3"/>
    <w:rsid w:val="00750E74"/>
    <w:rsid w:val="00782AA7"/>
    <w:rsid w:val="007B368E"/>
    <w:rsid w:val="008759E5"/>
    <w:rsid w:val="0093747F"/>
    <w:rsid w:val="009901A0"/>
    <w:rsid w:val="009D0E8A"/>
    <w:rsid w:val="00A074D7"/>
    <w:rsid w:val="00B62144"/>
    <w:rsid w:val="00BC759B"/>
    <w:rsid w:val="00C93C22"/>
    <w:rsid w:val="00CF5A6C"/>
    <w:rsid w:val="00D17726"/>
    <w:rsid w:val="00D51AD6"/>
    <w:rsid w:val="00DB58E4"/>
    <w:rsid w:val="00DC1A5E"/>
    <w:rsid w:val="00E33090"/>
    <w:rsid w:val="00E47255"/>
    <w:rsid w:val="00E50A99"/>
    <w:rsid w:val="00E56296"/>
    <w:rsid w:val="00E67359"/>
    <w:rsid w:val="00E76939"/>
    <w:rsid w:val="00E9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10173-23C6-4812-9425-86D36186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A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4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familyconnectiontc@gmail.com" TargetMode="External"/><Relationship Id="rId5" Type="http://schemas.openxmlformats.org/officeDocument/2006/relationships/hyperlink" Target="https://www.eventbrite.com/e/treating-youth-with-depression-and-anxiety-in-the-context-of-family-system-tickets-320956730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MHMRTC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F. Barkin</dc:creator>
  <cp:lastModifiedBy>Todd Landry</cp:lastModifiedBy>
  <cp:revision>2</cp:revision>
  <cp:lastPrinted>2017-02-28T22:13:00Z</cp:lastPrinted>
  <dcterms:created xsi:type="dcterms:W3CDTF">2017-02-28T22:14:00Z</dcterms:created>
  <dcterms:modified xsi:type="dcterms:W3CDTF">2017-02-28T22:14:00Z</dcterms:modified>
</cp:coreProperties>
</file>